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A103A6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103A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A103A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A103A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A103A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A103A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A103A6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A103A6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A103A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103A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A103A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103A6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A103A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103A6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A103A6">
        <w:rPr>
          <w:rFonts w:ascii="PT Astra Serif" w:hAnsi="PT Astra Serif"/>
          <w:b/>
          <w:bCs/>
          <w:sz w:val="28"/>
          <w:szCs w:val="28"/>
        </w:rPr>
        <w:t>4</w:t>
      </w:r>
      <w:r w:rsidRPr="00A103A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A103A6">
        <w:rPr>
          <w:rFonts w:ascii="PT Astra Serif" w:hAnsi="PT Astra Serif"/>
          <w:b/>
          <w:bCs/>
          <w:sz w:val="28"/>
          <w:szCs w:val="28"/>
        </w:rPr>
        <w:t>5</w:t>
      </w:r>
      <w:r w:rsidRPr="00A103A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A103A6">
        <w:rPr>
          <w:rFonts w:ascii="PT Astra Serif" w:hAnsi="PT Astra Serif"/>
          <w:b/>
          <w:bCs/>
          <w:sz w:val="28"/>
          <w:szCs w:val="28"/>
        </w:rPr>
        <w:t>6</w:t>
      </w:r>
      <w:r w:rsidRPr="00A103A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A103A6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3B076A" w:rsidRPr="00A103A6" w:rsidRDefault="003B076A" w:rsidP="003B076A">
      <w:pPr>
        <w:jc w:val="center"/>
        <w:rPr>
          <w:rFonts w:ascii="PT Astra Serif" w:hAnsi="PT Astra Serif"/>
          <w:sz w:val="28"/>
          <w:szCs w:val="28"/>
        </w:rPr>
      </w:pPr>
      <w:r w:rsidRPr="00F77D9F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9C6479" w:rsidRPr="00A103A6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A103A6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A103A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A103A6" w:rsidTr="00CB274E">
        <w:trPr>
          <w:trHeight w:val="77"/>
        </w:trPr>
        <w:tc>
          <w:tcPr>
            <w:tcW w:w="5954" w:type="dxa"/>
          </w:tcPr>
          <w:p w:rsidR="009C6479" w:rsidRPr="00A103A6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A103A6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A103A6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A103A6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A103A6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A103A6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A103A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103A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A103A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103A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A103A6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103A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103A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A103A6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A103A6" w:rsidTr="00E405E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103A6" w:rsidRDefault="009C6479" w:rsidP="00A103A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103A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9398943,3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7265573,7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7902800,3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ъ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екта Российской Федерации и муниципального образ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260181,0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260181,0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ных) органов государственной власти и представ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358920,7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342315,0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223763,2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сийской Федерации и статусе депутата Государстве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ной Думы Федерального Собрания Российской Фед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DA2F02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3B076A" w:rsidRPr="00A103A6" w:rsidTr="00E405E9">
        <w:tc>
          <w:tcPr>
            <w:tcW w:w="5954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дерации и их помощников в субъектах Российской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3B076A" w:rsidRPr="00A103A6" w:rsidRDefault="003B076A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 xml:space="preserve">дами 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658916,5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629352,5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нию) списков кандидатов в присяжные заседатели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338918,4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   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171940,6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90833,1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330650,3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330890,4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Сопровождение, развитие и обеспечение информац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онной безопасности информационных систем мин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262758,3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179939,9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13030,8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иных государственных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оказанию содействия в подготовке и пр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ведении выборов Президента Российской Федерации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учреждений, подведомственных мин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6118610,6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4922746,3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5557962,0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циальная поддержка и социальное обслуживание нас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временного размещения и питания гра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ритории Украины, а также на территориях субъектов Российской Федерации, на которых введены макс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189254,6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9788,7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в государственную собственность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 здания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137111,7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культурного развития народов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мониторинга межнаци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нальных отношений и раннего предупреждения ме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полномочий управления делами Прав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134611,7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гиональных мероприятий по развитию отраслей агр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Административно-хозяйственное обслуживание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757261,4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600637,8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но-технической документации и предоставления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жащихся в ней сведений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экон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58 3 07 00000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345C0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 в ц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лях осуществления архитектурно-строительного проект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рования, инженерных изысканий, инженерно-технического проектирования, управления проектами строительства и проведения научных исследований и ра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работок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103206,6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19979,7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мизма и противодействие незаконному обороту нарк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80350,6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78993,8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78599,9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Уплата налогов, сборов, иных платежей и расходы, связанные с содержанием объектов движимого имущ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ства, приобретенных в целях последующей передачи в федеральную собственность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колов об административных правонарушениях, пос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достатков в областном законодательстве, способств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мер, направленных на снижение спроса на наркотики,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дупреждение и пресечение преступлений в сфере нез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ственного мнения в рамках мониторинга наркоситу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768155,2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679258,9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«Повышение бю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жетной грамотности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сти» в целях организации отбора и переподготовки (п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 Саратовской области в целях реализации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держку Ассоциации «Совет муниципальных 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ний Саратовской области» в целях обеспечения уста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603939,5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плуатации) имущества, прилегающей территории к зданиям (сооружениям) и лесных участков, наход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ний, подведомственных управлению делами Прав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онных систем исполнительных органов области,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натора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местн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66 3 09 00000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социологического мониторинга результ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558661,8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556257,9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35209,3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522783,9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522783,9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510090,7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508419,2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12621,2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11883,9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585064,8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494435,6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585064,8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494435,6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555795,1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465365,9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406505,7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349620,9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142895,9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109638,8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ставления земельных участков, государственная со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2718963,3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2718963,3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мероприятий национальных проектов и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ственных программ Российской Федерации,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чения целевых ориентиров по заработной плате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нимательской деятельности по управлению многоква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207504,9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202311,9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196107,5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195729,4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195729,4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11240,5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Бланки строгой отчетности и прочие бланки, спец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агентских услуг в сфере размещения, обслужив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82537,3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965823,3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819347,7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188368,5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200636,4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137210,0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18758,8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18626,3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100141,9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100141,9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ных ситуациях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региональной системы оповещения населения Саратовской области о чрезвычайных сит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669812,9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614507,9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607613,2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320308,0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202018,2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174599,2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25727,0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жарной безопасности, в том числе объектов здрав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243353,6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223353,6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213298,2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9421,4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62046,6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DA2F02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A2F02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57520,0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4526,6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«Оказание соде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й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ствия добровольному переселению в Саратовскую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нальной программой переселения, включенной в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ударственную программу по оказанию содействия до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38563118,4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24343072,8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28664114,6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857422,4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489794,2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циальная поддержка и социальное обслуживание нас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но-технической базы и обеспечение доступности об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ъ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69754,9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средней зар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месячного дохода от трудовой деятельности, напра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на повышение эффективности службы занят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 (в рамках достижения соответствующих задач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держки безработным гражданам при переезде и пер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мер по сокращению производственного травм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и повышение энергоэффективности теплоснабж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жарной безопасности, в том числе объектов здрав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домственных министерству труда и социальной защ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мизма и противодействие незаконному обороту нарк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86840,0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86840,0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313361,7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286060,7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25500,7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3001650,1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2887690,0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3145164,7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2812055,5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3038325,6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1519263,4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1509825,4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 на приобретение оборудов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производства проду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включая посадо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ный материал, закладку и уход за многолетними насаждениями (кроме виноградников), включая пито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материал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но-технической базы сельскохозяйственных потреб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тельских кооперативов)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производства молока)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семейной фермы, грантов «Агропрогресс», субсидии на возм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щение части затрат семейной фермы)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племенного животн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уплату страховой премии, начи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сельскохозяйственного страхов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уплату страховой премии, начи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сельскохозяйственного страхов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проведения агротехн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вания (субсидии на поддержку элитного семеноводства и (или) на приобретение семян, произведенных в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ках Федеральной научно-технической программы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вития сельского хозяйства на 2017–2030 годы)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вестиционным кредитам (займам) в агропромышле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55131,5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занятых карт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занятых ово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х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нологии досвечивания)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«Вовлечение в оборот и 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851214,4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стартап»)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«Экспорт продукции агропр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аккредитации ветерина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лабораторий в национальной системе аккредит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гиональных мероприятий по развитию отраслей агр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659314,4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610702,6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реализации сельскохозяйственной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торий (создание, реконструкция (модернизация), кап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ничьего надзора, выдача разрешений на добычу охо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ничьих ресурсов и заключение охотхозяйственных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проведения мероприятий при осуществлении де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1861,8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1661,8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146898,5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146898,5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Берегоукрепление участка Волгоградского водохран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лища от ул.Малыковская до ул.Комсомольская г.Вольска (реконструкция)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«Сохранение уникальных 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384296,5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388221,6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362498,5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368726,1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41317,5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«Стимулирование спроса на от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беспилотных авиационных систем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330667,9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327408,6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чение деятельности государственного казенного учр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(разработка проектов лесохозяйстве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39434,5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39266,5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36244,4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4863,9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3022,1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99420,1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109904,2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86308,5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19577,3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23573,6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отношений (совершенствование и разработка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кументов лесного планирования)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10491252,2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4692804,3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3807970,1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10310334,8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4398922,7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3509088,5</w:t>
            </w:r>
          </w:p>
        </w:tc>
      </w:tr>
      <w:tr w:rsidR="00A103A6" w:rsidRPr="00A103A6" w:rsidTr="00E405E9">
        <w:tc>
          <w:tcPr>
            <w:tcW w:w="5954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A103A6" w:rsidRPr="00A103A6" w:rsidRDefault="00A103A6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ческого транспорта и автомобильного транспорта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бусов, приводимых в движение электрической энерг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 xml:space="preserve">ей от батареи, заряжаемой от внешнего источника </w:t>
            </w: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ческого транспорта и автомобильного транспорта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бусов, приводимых в движение электрической энерг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ческого транспорта и автомобильного транспорта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бусов, приводимых в движение электрической энерг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региональных аэр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портов»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реконструкции объектов в аэропорт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вых комплексах, находящихся в собственности субъе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6214510,4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1142556,1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1015036,1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20322,4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16005,1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4359,8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рования информационно-технологической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министерства транспорта и дорожного х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авиаперевозчикам недополученных дох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дов от осуществления региональных воздушных пер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 электрическим транспортом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18228962,1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19510134,1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17254932,7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19246208,7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1246342,2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ну) в муниципальном образовании «Город Саратов»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ющих города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ских поселений области, входящих в состав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агломерации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цах сельских поселений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13361525,8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зования регионального или межмуниципального зн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ной дороги «Горный – Березово» в Пугачевском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й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оне Саратовской области (в рамках достижения соо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 29+999 в Ершовском районе Саратовской области (в рамках достижения соответствующих задач федерального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 дорожным движением в городских агломерац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«Развитие и обе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печение сохранности сети автомобильных дорог Сар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7877929,9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4089271,6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235826,3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283687,8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142796,0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31278,9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40566,9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100324,9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ственных сооружений на них, находящихся в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«Повышение бе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902756,0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722317,6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98330,5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78795,2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17513,3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мизма и противодействие незаконному обороту нарк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транспортной безопасности объектов транспортной инфраструктуры, в том числе автом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бильных дорог на сельских территориях)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роги «Красноармейск – Некрасово»)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рог на сельских территориях)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162374,2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56753,3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36012,3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тронных услуг, региональной системы межведо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ственного электронного взаимодействия и автоматиз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рованной информационной системы многофункци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в целях развития информационной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A2F0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деятельности проектного офиса «Центр управл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регионом в Саратовской области», включая вопр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оказания региональных услуг в электро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ном виде в субъектах Российской Федерации посре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гиональных мероприятий по развитию отраслей агр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5270127,3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3518686,8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1156180,1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2479103,6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103175,8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рии бывшего аэропорта Саратов «Центральный» в 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2450927,8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C7D3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затрат, связанных с технологическим присоедин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вий для развития жилищного строительства 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ровском районах г.Саратова, подлежащих предоста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и жилищно-коммунального хозяйства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195867,7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туристической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184564,2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дивидуальным предпринимателям на возмещение 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трат при создании модульных некапитальных средств размещения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юридических лиц (за исключением неко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мерческих организаций, являющихся государственн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ми (муниципальными) учреждениями) и индивидуал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предпринимателей)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развития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го центра города на территории муниципального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зования в соответствии с туристским кодом центра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рода)</w:t>
            </w:r>
          </w:p>
        </w:tc>
        <w:tc>
          <w:tcPr>
            <w:tcW w:w="678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информационного пространства Саратовской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гиональных мероприятий по развитию отраслей агр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 информации министерства сельского хозяйства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1078976,1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253528,5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«Проведение комплексных 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благоприятных усл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(финансовое обеспечение затрат на развитие Це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(поддержка деятельности организаций, образу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плекса информационно-консультационных услуг сам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(финансовое обеспечение затрат на развитие Це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(предоставление субсидий (грантов) субъектам 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лого  и среднего  предпринимательства,  включенным в реестр социальных предпринимателей, и (или) субъе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созда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 25 лет вкл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чительно)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ции (поддержка деятельности организаций, образу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плекса услуг, направленных на вовлечение в предпр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 в области ремесел и народных худ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тельскую деятельность граждан, желающих вести би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(финансовое обеспечение затрат АО «Гаранти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й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мательства, основанных на кредитных договорах,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говорах займа, договорах финансовой аренды (лизи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814DF" w:rsidRDefault="006814D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принимательства, а также физических лиц, применя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специальный налоговый режим «Налог на профе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сиональный доход», в субъектах Российской Федер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(поддержка деятельности организаций, образу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щих инфраструктуру поддержки экспортно ориентир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ванных субъектов малого и среднего предприним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субъектов малого и среднего предпринимател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 (в рамках достижения соответствующих задач ф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«Адресная поддержка повыш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изводительность труда» (субсидия некоммерческой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ганизации «Фонд развития промышленности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 на развитие регионального центра 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изводительность труда» (субсидия некоммерческой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ганизации «Фонд развития промышленности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 на созд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</w:t>
            </w:r>
            <w:r>
              <w:rPr>
                <w:rFonts w:ascii="PT Astra Serif" w:hAnsi="PT Astra Serif"/>
                <w:sz w:val="24"/>
                <w:szCs w:val="24"/>
              </w:rPr>
              <w:t>тными и автономными учреждения</w:t>
            </w:r>
            <w:r w:rsidRPr="00A103A6">
              <w:rPr>
                <w:rFonts w:ascii="PT Astra Serif" w:hAnsi="PT Astra Serif"/>
                <w:sz w:val="24"/>
                <w:szCs w:val="24"/>
              </w:rPr>
              <w:t xml:space="preserve"> ми в целях проведения государственной кадастровой оценки объектов недвижимости, расположенных на территории Саратовской области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вестиционной привлекательности региона и продвиж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единого информационного простра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ства Саратовской области в сфере инвестиционной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вышение инвестиционной привлекательности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вает уставный капитал общества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межд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народного сотрудничества и внешнеэкономической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60383,5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нимательства «Предприниматель Саратовской губе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зарядной инфрастру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туры для быстрой зарядки электрического автомобил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транспорта»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для электромобилей (возмещение части 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для электромобилей (возмещение части 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трат на технологическое присоединение объектов 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1236550,2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1236550,2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ударственной (муниципальной) собственности субъе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 Российской Федерации (Берегоукрепление Волг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градского водохранилища на участке от первого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чала до солярия «Затон» г.Саратов (1 этап))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ударственной (муниципальной) собственности субъе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 Российской Федерации (Берегоукрепление Волг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градского водохранилища на участке от первого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чала до солярия «Затон» г.Саратов (2 этап))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развития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мышленности (докапитализация некоммерческой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низации «Фонд развития промышленности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мышленности (возмещение части затрат промышле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122579,6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естре недвижимости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6022748,8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1423454,6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1504914,3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3407313,3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342277,3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3263751,8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281777,3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582719,7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многоквартирных жилых домов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устойчивого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2415266,2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граждан из аварийного жилищного фонда с уч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том необходимости развития малоэтажного жилищн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граждан из аварийного жилищного фонда с уч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том необходимости развития малоэтажного жилищн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вий для развития жилищного строительства 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217076,5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167091,9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многокварти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домах в Саратовской области» на обеспечение 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нии капитального ремонта общего имущества в мног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многокварти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домах в Саратовской области» на оказание допо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жилых зданий, сооружений, иных объектов жилищного фонда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27874,2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торий (строительство (приобретение) жилого помещ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(жилого дома) на сельских территориях, пред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ставляемого гражданам Российской Федерации,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живающим на сельских территориях, по договору на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й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60319,2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60310,6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4710,6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родской среды»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Создание комфортной городской среды в малых гор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дах и исторических поселениях – победителях Всеро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сийского конкурса лучших проектов создания ко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816179,0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826282,2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451213,7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470234,9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 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421848,7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государственного задания 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формации о выполнении условий договоров социал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и жилищно-коммунального хозяйства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12077,7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та информации министерства строительства и жили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гистрации, кадастра и картографии по Саратовской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работ по описанию местоположения гр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ниц зон санитарной охраны водных объектов, форм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140666,7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140666,7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ционирования объектов жизнеобеспечения при пред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дупреждающих возникновение чрезвычайных ситу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ций, которые могут привести к нарушению функци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нирования объектов жизнеобеспечения при предоста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лении услуг населению по водоснабжению и водоотв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жилищного стро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торий (обустройство объектами инженерной инфр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структуры и благоустройство площадок, расположе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на сельских территориях, под компактную ж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127812,8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104367,9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47598,5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33486,6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33361,2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33361,2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Подготовка документов для внесения сведений в 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ный государственный реестр недвижимости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Ведение Красной книги Саратовской области (выявл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80114,4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70781,3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8070,5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тие индустрии их утилизации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Актуализация территориальной схемы обращения с отх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дами Саратовской области и ее электронной модели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72043,9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6185,3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45427070,5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37301989,2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38017815,2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7032427,0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7032427,0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317898,0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317695,0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317695,0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 муниципальных дошкольных образовательных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образовательных организациях, реализующих 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новную общеобразовательную программу дошкольн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териально-технической базы 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гогических и руководящих кадров в системе дошкол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29695609,0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24570498,8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25236430,2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29688695,6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24565548,8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25231480,2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2663917,5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882047,8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1572275,8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ристической безопасности государственных учрежд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ний в сфере образования, в том числе объектов истор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88028,5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88028,5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музеев боевой славы в государственных 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 Караб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лак Базарно-Карабулакского района Саратовской обл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 мун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тивных залов муниципальных образовательных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ние музеев боевой славы в муниципальных 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6814D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направленных на антитеррор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814DF">
              <w:rPr>
                <w:rFonts w:ascii="PT Astra Serif" w:hAnsi="PT Astra Serif"/>
                <w:spacing w:val="-6"/>
                <w:sz w:val="24"/>
                <w:szCs w:val="24"/>
              </w:rPr>
              <w:t>стическую защищенность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21609,2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21609,2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вательного учреждения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рии объектов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ции в рамках двух финансовых лет)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1946034,6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ществляющих образовательную деятельность по ада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тированным основным общеобразовательным пр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нию единовременных компенсационных выплат учит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зациях в связи с ростом числа обучающихся, вызва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создания центров 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цифрового и гуманитарного профилей (за искл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организациях (в рамках достижения соответств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ь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ных организациях (в рамках достижения соответств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у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тельных организациях (в рамках достижения соотве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щения оборудованием, расходными материалами, средствами обучения и воспитания в государственных общеобразовательных учреждениях (в рамках дост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подготовительных мероприятий для осн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щения оборудованием государственных общеобразов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тельных учреждений для детей с ограниченными во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можностями здоровья (в рамках достижения соотве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разовательных организациях (в рамках достижения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 (за 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б</w:t>
            </w:r>
            <w:r w:rsidRPr="00A103A6">
              <w:rPr>
                <w:rFonts w:ascii="PT Astra Serif" w:hAnsi="PT Astra Serif"/>
                <w:sz w:val="24"/>
                <w:szCs w:val="24"/>
              </w:rPr>
              <w:t>разовательных организациях (в рамках достижения с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зациях в связи с ростом числа обучающихся, вызва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зациях в целях опережающего финансового обеспеч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е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ния расходных обязательств области (в рамках дост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и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lastRenderedPageBreak/>
              <w:t>Обновление материально-технической базы для орг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а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низации учебно-исследовательской, научно-практи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32762,4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24546346,4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22786406,8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педагогическим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1110092,3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1633523,5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1112117,9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569540,4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96692,4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120558,5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174861,0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162721,1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 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789521,7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4019758,3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3705686,1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3214798,0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2954647,5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2809484,6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2675931,2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26673,0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23649,3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290454,7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267362,0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282154,6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263832,6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 профессионального 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277463,3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251165,9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49352,0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31478,0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  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12231,0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  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5256,6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5256,6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416229,3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85381,9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347548,1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АНО «Центр поддержки молодежных инициатив «Наша Тема»)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АНО поддержки семьи и детства «Всегда рядом»)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3047,7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253114,5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 области  с целью 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936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39433,7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2352060,1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1970764,2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1161378,5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756986,4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 образования  и  дополнительные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654632,1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  питания   отдельным  категориям 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5998,2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48829,1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367725,0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367274,8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345225,0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344774,8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186441,9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195530,9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195530,9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182634,1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5511,4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21892,9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97280,5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97280,5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95780,5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94838,4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92810,9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92610,9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3374391,5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1777047,2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1778759,8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3274789,6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1677322,8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1678978,4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  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3021695,2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1644463,6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1646119,2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32254,3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6814D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6814D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6814D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312188,9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65768,4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21955,1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115735,1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40335,1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1096918,1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 значения  «Дом офицеров  Красной Армии,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3908,2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238215,2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233415,2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99601,9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99781,4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98091,5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98091,5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98091,5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96248,3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96248,3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15046355,3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12419593,3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9777617,0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8603581,8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5858445,5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4432037,6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8376443,8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5804565,5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4398157,6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40806,1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41560,1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1448223,9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1153368,0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1153368,0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155958,0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300 посещений в смену. Город Саратов, ул.Шехурдина)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 онкологического  диспансера  на  200  коек,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1689668,3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1382576,5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136A2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      80 детского населения), расположенная по адресу: Саратовская область, г.Новоузенск, ул.Зелёный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103A6">
              <w:rPr>
                <w:rFonts w:ascii="PT Astra Serif" w:hAnsi="PT Astra Serif"/>
                <w:sz w:val="24"/>
                <w:szCs w:val="24"/>
              </w:rPr>
              <w:t>Клин, 38))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103A6">
              <w:rPr>
                <w:rFonts w:ascii="PT Astra Serif" w:hAnsi="PT Astra Serif"/>
                <w:sz w:val="24"/>
                <w:szCs w:val="24"/>
              </w:rPr>
              <w:t>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4153079,7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4025281,4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55358,5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55358,5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213211,3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205211,3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52361,9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267803,9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16842,1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 осуществляющим диагностику и  лечение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30691,8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9312,1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4962,4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4962,4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4349,7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4349,7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619646,9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1546546,3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240376,3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595434,1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1546426,3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240256,3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268764,2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1305217,1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215073,1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165967,5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128768,2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128768,2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59161,0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59161,0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81507,1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71099,4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571669,2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571669,2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86677,8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90435,4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482474,7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115250,2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113729,7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114250,2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262472,2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8998,3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4855495,6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4186616,7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4707809,7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4054353,4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400109,2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319522,8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319522,8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39370,6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256743,1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216614,1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3171217,7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3053125,9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20650,5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76569,1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112535,8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121696,4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28368,5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124502,2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40865032,6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40601434,2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195284,4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8092550,8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7446052,2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8065270,2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7420690,7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58487,7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58487,7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144359,3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35783,8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    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7743245,9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22792813,6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23839645,6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24707134,6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7880362,3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8030274,9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8037526,7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 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7855370,3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8012534,7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53D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 2020 года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A103A6">
              <w:rPr>
                <w:rFonts w:ascii="PT Astra Serif" w:hAnsi="PT Astra Serif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53D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53D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53D75" w:rsidRDefault="00D53D75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463759,8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5854,0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296478,5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301476,4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3862,3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292616,2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297047,6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1543985,4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1527046,6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319710,5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485592,8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479557,3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81936,5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91370,4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1350,3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80725,7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90020,1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136136,2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2042,0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134094,2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 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748956,0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11068,0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739478,4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737888,0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678" w:type="dxa"/>
            <w:vAlign w:val="bottom"/>
          </w:tcPr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6503F" w:rsidRDefault="00C6503F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589618,9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589128,7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20135,6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19780,5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1365904,3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1436637,2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892838,2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1217912,0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312807,7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58466,8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C6503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6503F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  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C6503F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6503F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653831,0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C650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C650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C650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12887045,3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14532003,8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14530528,3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D05222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05222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8120550,6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6908069,0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6795906,5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1326836,8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830639,0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3780468,3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3655867,7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3537336,7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180094,7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2726860,1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3016055,3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3200129,5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 образ</w:t>
            </w:r>
            <w:r>
              <w:rPr>
                <w:rFonts w:ascii="PT Astra Serif" w:hAnsi="PT Astra Serif"/>
                <w:sz w:val="24"/>
                <w:szCs w:val="24"/>
              </w:rPr>
              <w:t>овательной  программе  среднего</w:t>
            </w:r>
            <w:r w:rsidRPr="00A103A6">
              <w:rPr>
                <w:rFonts w:ascii="PT Astra Serif" w:hAnsi="PT Astra Serif"/>
                <w:sz w:val="24"/>
                <w:szCs w:val="24"/>
              </w:rPr>
              <w:t xml:space="preserve">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0607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3012918,8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1754232,9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61948,5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1692284,4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1667660,9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1457056,5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1243861,6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1033253,2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182827,0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6328,5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909518,4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909518,4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821929,0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86660,1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56810,1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55100,1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55100,1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27999,3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37650,6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D05222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05222">
              <w:rPr>
                <w:rFonts w:ascii="PT Astra Serif" w:hAnsi="PT Astra Serif"/>
                <w:spacing w:val="-6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344337,8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     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2481627,2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1777485,2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1715735,2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146175,8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146175,8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491298,3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193854,3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491298,3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193854,3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336551,6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12065,5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12065,5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1812469,4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1473534,9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1812469,4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1473534,9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139845,8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64534,6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64534,6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1637125,5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1438109,7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943523,5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943523,5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  государственных учреждений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8303,3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4258,3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31683,7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3830,2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1460,2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по вопросам развития и международного сотрудничества в сфере спорта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155587,9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2979575,3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D05222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05222">
              <w:rPr>
                <w:rFonts w:ascii="PT Astra Serif" w:hAnsi="PT Astra Serif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A103A6">
              <w:rPr>
                <w:rFonts w:ascii="PT Astra Serif" w:hAnsi="PT Astra Serif"/>
                <w:spacing w:val="-3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14063684,9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8680532,6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4667035,0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D05222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05222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9391342,0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4231962,0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608229,6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1612739,4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1612739,4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A103A6">
              <w:rPr>
                <w:rFonts w:ascii="PT Astra Serif" w:hAnsi="PT Astra Serif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2678960,0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D0522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</w:t>
            </w:r>
            <w:r>
              <w:rPr>
                <w:rFonts w:ascii="PT Astra Serif" w:hAnsi="PT Astra Serif"/>
                <w:sz w:val="24"/>
                <w:szCs w:val="24"/>
              </w:rPr>
              <w:t>в, предоставленных  (подлежащих</w:t>
            </w:r>
            <w:r w:rsidRPr="00A103A6">
              <w:rPr>
                <w:rFonts w:ascii="PT Astra Serif" w:hAnsi="PT Astra Serif"/>
                <w:sz w:val="24"/>
                <w:szCs w:val="24"/>
              </w:rPr>
              <w:t xml:space="preserve">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DA2F0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3A6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2F02" w:rsidRPr="00A103A6" w:rsidTr="00E405E9">
        <w:tc>
          <w:tcPr>
            <w:tcW w:w="5954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178337505,0</w:t>
            </w:r>
          </w:p>
        </w:tc>
        <w:tc>
          <w:tcPr>
            <w:tcW w:w="1701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137713634,4</w:t>
            </w:r>
          </w:p>
        </w:tc>
        <w:tc>
          <w:tcPr>
            <w:tcW w:w="1559" w:type="dxa"/>
            <w:vAlign w:val="bottom"/>
          </w:tcPr>
          <w:p w:rsidR="00DA2F02" w:rsidRPr="00A103A6" w:rsidRDefault="00DA2F02" w:rsidP="00A103A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3A6">
              <w:rPr>
                <w:rFonts w:ascii="PT Astra Serif" w:hAnsi="PT Astra Serif"/>
                <w:b/>
                <w:bCs/>
                <w:sz w:val="24"/>
                <w:szCs w:val="24"/>
              </w:rPr>
              <w:t>138771641,6</w:t>
            </w:r>
          </w:p>
        </w:tc>
      </w:tr>
    </w:tbl>
    <w:p w:rsidR="003B076A" w:rsidRPr="00A103A6" w:rsidRDefault="003B076A">
      <w:pPr>
        <w:rPr>
          <w:rFonts w:ascii="PT Astra Serif" w:hAnsi="PT Astra Serif"/>
        </w:rPr>
      </w:pPr>
    </w:p>
    <w:p w:rsidR="00553677" w:rsidRPr="00A103A6" w:rsidRDefault="00553677">
      <w:pPr>
        <w:rPr>
          <w:rFonts w:ascii="PT Astra Serif" w:hAnsi="PT Astra Serif"/>
        </w:rPr>
      </w:pPr>
    </w:p>
    <w:p w:rsidR="00683AF8" w:rsidRPr="00A103A6" w:rsidRDefault="00683AF8">
      <w:pPr>
        <w:rPr>
          <w:rFonts w:ascii="PT Astra Serif" w:hAnsi="PT Astra Serif"/>
        </w:rPr>
      </w:pPr>
    </w:p>
    <w:p w:rsidR="00612A2B" w:rsidRPr="00A103A6" w:rsidRDefault="00612A2B">
      <w:pPr>
        <w:rPr>
          <w:rFonts w:ascii="PT Astra Serif" w:hAnsi="PT Astra Serif"/>
        </w:rPr>
      </w:pPr>
    </w:p>
    <w:p w:rsidR="000120B7" w:rsidRPr="00A103A6" w:rsidRDefault="000120B7">
      <w:pPr>
        <w:rPr>
          <w:rFonts w:ascii="PT Astra Serif" w:hAnsi="PT Astra Serif"/>
        </w:rPr>
      </w:pPr>
    </w:p>
    <w:p w:rsidR="00417738" w:rsidRPr="00A103A6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A103A6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3F" w:rsidRDefault="00C6503F" w:rsidP="00C856D7">
      <w:r>
        <w:separator/>
      </w:r>
    </w:p>
  </w:endnote>
  <w:endnote w:type="continuationSeparator" w:id="0">
    <w:p w:rsidR="00C6503F" w:rsidRDefault="00C6503F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3F" w:rsidRDefault="00C6503F" w:rsidP="00C856D7">
      <w:r>
        <w:separator/>
      </w:r>
    </w:p>
  </w:footnote>
  <w:footnote w:type="continuationSeparator" w:id="0">
    <w:p w:rsidR="00C6503F" w:rsidRDefault="00C6503F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03F" w:rsidRPr="00592BD2" w:rsidRDefault="00C6503F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F77D9F">
      <w:rPr>
        <w:rFonts w:ascii="PT Astra Serif" w:hAnsi="PT Astra Serif"/>
        <w:noProof/>
        <w:sz w:val="24"/>
        <w:szCs w:val="24"/>
      </w:rPr>
      <w:t>92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C6503F" w:rsidRPr="009C6479" w:rsidRDefault="00C6503F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GrammaticalErrors/>
  <w:defaultTabStop w:val="708"/>
  <w:autoHyphenation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6073A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8185B"/>
    <w:rsid w:val="001C50B5"/>
    <w:rsid w:val="001C7D3B"/>
    <w:rsid w:val="001D0F5F"/>
    <w:rsid w:val="0020193C"/>
    <w:rsid w:val="00225126"/>
    <w:rsid w:val="0024016F"/>
    <w:rsid w:val="00252846"/>
    <w:rsid w:val="00324756"/>
    <w:rsid w:val="00340648"/>
    <w:rsid w:val="00345C03"/>
    <w:rsid w:val="00376359"/>
    <w:rsid w:val="0039585B"/>
    <w:rsid w:val="003A79AB"/>
    <w:rsid w:val="003B076A"/>
    <w:rsid w:val="003B197C"/>
    <w:rsid w:val="00402E36"/>
    <w:rsid w:val="00417738"/>
    <w:rsid w:val="00455DF1"/>
    <w:rsid w:val="00482653"/>
    <w:rsid w:val="00490B00"/>
    <w:rsid w:val="0050166B"/>
    <w:rsid w:val="005102E5"/>
    <w:rsid w:val="00541ADA"/>
    <w:rsid w:val="00553677"/>
    <w:rsid w:val="005676B4"/>
    <w:rsid w:val="00570781"/>
    <w:rsid w:val="005819B4"/>
    <w:rsid w:val="00590E59"/>
    <w:rsid w:val="00591A17"/>
    <w:rsid w:val="00592BD2"/>
    <w:rsid w:val="00595CD6"/>
    <w:rsid w:val="005C1802"/>
    <w:rsid w:val="005C635C"/>
    <w:rsid w:val="005D7EEB"/>
    <w:rsid w:val="006127E8"/>
    <w:rsid w:val="00612A2B"/>
    <w:rsid w:val="00631E42"/>
    <w:rsid w:val="00632934"/>
    <w:rsid w:val="006379E0"/>
    <w:rsid w:val="0067798E"/>
    <w:rsid w:val="006814DF"/>
    <w:rsid w:val="00683AF8"/>
    <w:rsid w:val="006E2086"/>
    <w:rsid w:val="006E5E5A"/>
    <w:rsid w:val="00731E43"/>
    <w:rsid w:val="00733910"/>
    <w:rsid w:val="007767C1"/>
    <w:rsid w:val="00781DE5"/>
    <w:rsid w:val="007A3BBA"/>
    <w:rsid w:val="00800FE8"/>
    <w:rsid w:val="00822CD0"/>
    <w:rsid w:val="00825D3C"/>
    <w:rsid w:val="00846931"/>
    <w:rsid w:val="00861259"/>
    <w:rsid w:val="00870C5A"/>
    <w:rsid w:val="008818AC"/>
    <w:rsid w:val="0088301E"/>
    <w:rsid w:val="008C1FAE"/>
    <w:rsid w:val="008F5F4B"/>
    <w:rsid w:val="009104DD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54D1C"/>
    <w:rsid w:val="00A61595"/>
    <w:rsid w:val="00A83397"/>
    <w:rsid w:val="00A92C69"/>
    <w:rsid w:val="00A93577"/>
    <w:rsid w:val="00AA107F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2B7E"/>
    <w:rsid w:val="00C6503F"/>
    <w:rsid w:val="00C8103F"/>
    <w:rsid w:val="00C856D7"/>
    <w:rsid w:val="00C9239A"/>
    <w:rsid w:val="00C93610"/>
    <w:rsid w:val="00CA2945"/>
    <w:rsid w:val="00CA6C84"/>
    <w:rsid w:val="00CB274E"/>
    <w:rsid w:val="00CD27D2"/>
    <w:rsid w:val="00D05222"/>
    <w:rsid w:val="00D53D75"/>
    <w:rsid w:val="00D6309F"/>
    <w:rsid w:val="00D761B3"/>
    <w:rsid w:val="00D86EBB"/>
    <w:rsid w:val="00DA2F02"/>
    <w:rsid w:val="00DC4F67"/>
    <w:rsid w:val="00E02CBE"/>
    <w:rsid w:val="00E07A09"/>
    <w:rsid w:val="00E405E9"/>
    <w:rsid w:val="00E51CC9"/>
    <w:rsid w:val="00E74F08"/>
    <w:rsid w:val="00EB3924"/>
    <w:rsid w:val="00ED1F63"/>
    <w:rsid w:val="00EE4589"/>
    <w:rsid w:val="00F026E6"/>
    <w:rsid w:val="00F16917"/>
    <w:rsid w:val="00F25D5F"/>
    <w:rsid w:val="00F55AE6"/>
    <w:rsid w:val="00F653FC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A582C-21E8-4571-80E5-8E58CB3F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93</Pages>
  <Words>70947</Words>
  <Characters>404404</Characters>
  <Application>Microsoft Office Word</Application>
  <DocSecurity>0</DocSecurity>
  <Lines>3370</Lines>
  <Paragraphs>948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44</cp:revision>
  <cp:lastPrinted>2023-11-28T13:11:00Z</cp:lastPrinted>
  <dcterms:created xsi:type="dcterms:W3CDTF">2023-12-27T06:56:00Z</dcterms:created>
  <dcterms:modified xsi:type="dcterms:W3CDTF">2024-05-17T13:42:00Z</dcterms:modified>
</cp:coreProperties>
</file>